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494B" w14:textId="764BF976" w:rsidR="00985D6D" w:rsidRDefault="008B17D3">
      <w:r>
        <w:t>Llangattock Community Council</w:t>
      </w:r>
    </w:p>
    <w:p w14:paraId="3E7A689A" w14:textId="49A0A347" w:rsidR="008B17D3" w:rsidRDefault="008B17D3" w:rsidP="008B17D3">
      <w:r>
        <w:t>Telephone conversation with Tim</w:t>
      </w:r>
      <w:r>
        <w:t xml:space="preserve"> Jones</w:t>
      </w:r>
      <w:r>
        <w:t xml:space="preserve"> </w:t>
      </w:r>
      <w:r>
        <w:t>Vice Chair of Llangattock Community Council and Chair of the Community Committee</w:t>
      </w:r>
    </w:p>
    <w:p w14:paraId="4DF3F81A" w14:textId="477D70BA" w:rsidR="008B17D3" w:rsidRDefault="008B17D3">
      <w:r>
        <w:t>In May 2023 undertook community consultation to inform a Community Place Plan.</w:t>
      </w:r>
    </w:p>
    <w:p w14:paraId="0A11A135" w14:textId="4294799C" w:rsidR="008B17D3" w:rsidRDefault="008B17D3">
      <w:r>
        <w:t>Cost of producing the plan £1700</w:t>
      </w:r>
    </w:p>
    <w:p w14:paraId="52202C17" w14:textId="6EA6100D" w:rsidR="008B17D3" w:rsidRDefault="008B17D3">
      <w:r>
        <w:t>Alongside this Kate Inglis (Councillor at the time) undertook a consultation</w:t>
      </w:r>
      <w:r w:rsidR="00DC5675">
        <w:t>/study</w:t>
      </w:r>
      <w:r>
        <w:t xml:space="preserve"> into transport provision to </w:t>
      </w:r>
      <w:proofErr w:type="spellStart"/>
      <w:r>
        <w:t>Crickhowell</w:t>
      </w:r>
      <w:proofErr w:type="spellEnd"/>
      <w:r>
        <w:t xml:space="preserve"> – how outlying communities were able to access the hub town of </w:t>
      </w:r>
      <w:proofErr w:type="spellStart"/>
      <w:r>
        <w:t>Crickhowell</w:t>
      </w:r>
      <w:proofErr w:type="spellEnd"/>
      <w:r>
        <w:t>.</w:t>
      </w:r>
    </w:p>
    <w:p w14:paraId="612E4F65" w14:textId="50B296AB" w:rsidR="008B17D3" w:rsidRDefault="008B17D3">
      <w:r>
        <w:t xml:space="preserve">The Llangattock and </w:t>
      </w:r>
      <w:proofErr w:type="spellStart"/>
      <w:r>
        <w:t>Crickhowell</w:t>
      </w:r>
      <w:proofErr w:type="spellEnd"/>
      <w:r>
        <w:t xml:space="preserve"> place plans both reference the work that Kate has been undertaking.</w:t>
      </w:r>
    </w:p>
    <w:p w14:paraId="4CBB6E2D" w14:textId="246C7C6A" w:rsidR="008B17D3" w:rsidRDefault="008B17D3">
      <w:r w:rsidRPr="008B17D3">
        <w:t>https://www.llangattock-cc.gov.wales/wp-content/uploads/2024/06/Adopted-Llangattock-Community-Plan-and-Report-of-Consultation-18th-June-2204.pdf</w:t>
      </w:r>
    </w:p>
    <w:p w14:paraId="00AB5ED6" w14:textId="77777777" w:rsidR="008B17D3" w:rsidRDefault="008B17D3"/>
    <w:p w14:paraId="32E0E1B9" w14:textId="4A172573" w:rsidR="00DC5675" w:rsidRDefault="00DC5675">
      <w:r>
        <w:t>From the plan:</w:t>
      </w:r>
    </w:p>
    <w:p w14:paraId="721166A9" w14:textId="77777777" w:rsidR="00DC5675" w:rsidRDefault="00DC5675" w:rsidP="00DC5675">
      <w:r>
        <w:t>Public Transport</w:t>
      </w:r>
    </w:p>
    <w:p w14:paraId="209C5B28" w14:textId="77777777" w:rsidR="00DC5675" w:rsidRDefault="00DC5675" w:rsidP="00DC5675">
      <w:pPr>
        <w:pStyle w:val="NoSpacing"/>
      </w:pPr>
      <w:r>
        <w:t xml:space="preserve">The BBNPA Management plan calls for shifts in transport systems from fossil </w:t>
      </w:r>
    </w:p>
    <w:p w14:paraId="2961C774" w14:textId="77777777" w:rsidR="00DC5675" w:rsidRDefault="00DC5675" w:rsidP="00DC5675">
      <w:pPr>
        <w:pStyle w:val="NoSpacing"/>
      </w:pPr>
      <w:r>
        <w:t xml:space="preserve">fuel to renewables with a need to create viable and sustainable public </w:t>
      </w:r>
    </w:p>
    <w:p w14:paraId="272D7047" w14:textId="77777777" w:rsidR="00DC5675" w:rsidRDefault="00DC5675" w:rsidP="00DC5675">
      <w:pPr>
        <w:pStyle w:val="NoSpacing"/>
      </w:pPr>
      <w:r>
        <w:t>transport and active travel options.</w:t>
      </w:r>
    </w:p>
    <w:p w14:paraId="1539240B" w14:textId="77777777" w:rsidR="00DC5675" w:rsidRDefault="00DC5675" w:rsidP="00DC5675">
      <w:pPr>
        <w:pStyle w:val="NoSpacing"/>
      </w:pPr>
      <w:r>
        <w:t xml:space="preserve">As of 2024, there are 5 buses a day to and from Llangattock. These only serve </w:t>
      </w:r>
    </w:p>
    <w:p w14:paraId="4C288214" w14:textId="77777777" w:rsidR="00DC5675" w:rsidRDefault="00DC5675" w:rsidP="00DC5675">
      <w:pPr>
        <w:pStyle w:val="NoSpacing"/>
      </w:pPr>
      <w:r>
        <w:t xml:space="preserve">the centre of the village and none at normal travel-to-work times. Not </w:t>
      </w:r>
    </w:p>
    <w:p w14:paraId="49130910" w14:textId="77777777" w:rsidR="00DC5675" w:rsidRDefault="00DC5675" w:rsidP="00DC5675">
      <w:pPr>
        <w:pStyle w:val="NoSpacing"/>
      </w:pPr>
      <w:r>
        <w:t xml:space="preserve">everyone </w:t>
      </w:r>
      <w:proofErr w:type="gramStart"/>
      <w:r>
        <w:t>is able to</w:t>
      </w:r>
      <w:proofErr w:type="gramEnd"/>
      <w:r>
        <w:t xml:space="preserve"> walk to </w:t>
      </w:r>
      <w:proofErr w:type="spellStart"/>
      <w:r>
        <w:t>Crickhowell</w:t>
      </w:r>
      <w:proofErr w:type="spellEnd"/>
      <w:r>
        <w:t xml:space="preserve"> to catch a bus there and inclement </w:t>
      </w:r>
    </w:p>
    <w:p w14:paraId="7A4F95CF" w14:textId="77777777" w:rsidR="00DC5675" w:rsidRDefault="00DC5675" w:rsidP="00DC5675">
      <w:pPr>
        <w:pStyle w:val="NoSpacing"/>
      </w:pPr>
      <w:r>
        <w:t xml:space="preserve">weather discourages others. Increasing the frequency, reliability, and punctuality of public transport </w:t>
      </w:r>
    </w:p>
    <w:p w14:paraId="5A330EB9" w14:textId="77777777" w:rsidR="00DC5675" w:rsidRDefault="00DC5675" w:rsidP="00DC5675">
      <w:pPr>
        <w:pStyle w:val="NoSpacing"/>
      </w:pPr>
      <w:r>
        <w:t xml:space="preserve">into and out of Llangattock would help LCC and BBNPA achieve their carbon emission reduction </w:t>
      </w:r>
    </w:p>
    <w:p w14:paraId="73C8B807" w14:textId="77777777" w:rsidR="00DC5675" w:rsidRDefault="00DC5675" w:rsidP="00DC5675">
      <w:pPr>
        <w:pStyle w:val="NoSpacing"/>
      </w:pPr>
      <w:r>
        <w:t xml:space="preserve">targets. There is no public transport in Legar, Dardy, </w:t>
      </w:r>
      <w:proofErr w:type="spellStart"/>
      <w:r>
        <w:t>Ffawyddog</w:t>
      </w:r>
      <w:proofErr w:type="spellEnd"/>
      <w:r>
        <w:t>, or Hillside, but these routes may</w:t>
      </w:r>
    </w:p>
    <w:p w14:paraId="7648E92A" w14:textId="77777777" w:rsidR="00DC5675" w:rsidRDefault="00DC5675" w:rsidP="00DC5675">
      <w:pPr>
        <w:pStyle w:val="NoSpacing"/>
      </w:pPr>
      <w:r>
        <w:t xml:space="preserve">not viable for service operators. </w:t>
      </w:r>
      <w:proofErr w:type="spellStart"/>
      <w:r>
        <w:t>Ffawyddog</w:t>
      </w:r>
      <w:proofErr w:type="spellEnd"/>
      <w:r>
        <w:t xml:space="preserve"> residents report difficulties persuading taxi companies </w:t>
      </w:r>
    </w:p>
    <w:p w14:paraId="6625DD94" w14:textId="77777777" w:rsidR="00DC5675" w:rsidRDefault="00DC5675" w:rsidP="00DC5675">
      <w:pPr>
        <w:pStyle w:val="NoSpacing"/>
      </w:pPr>
      <w:r>
        <w:t>to take them there.</w:t>
      </w:r>
    </w:p>
    <w:p w14:paraId="55B25134" w14:textId="77777777" w:rsidR="00DC5675" w:rsidRDefault="00DC5675" w:rsidP="00DC5675">
      <w:pPr>
        <w:pStyle w:val="NoSpacing"/>
      </w:pPr>
      <w:r>
        <w:t xml:space="preserve">In the survey, the service from the centre of the village was generally supported, with reservations </w:t>
      </w:r>
    </w:p>
    <w:p w14:paraId="34E21AF2" w14:textId="77777777" w:rsidR="00DC5675" w:rsidRDefault="00DC5675" w:rsidP="00DC5675">
      <w:pPr>
        <w:pStyle w:val="NoSpacing"/>
      </w:pPr>
      <w:r>
        <w:t xml:space="preserve">about frequency and reliability. </w:t>
      </w:r>
      <w:proofErr w:type="gramStart"/>
      <w:r>
        <w:t>However</w:t>
      </w:r>
      <w:proofErr w:type="gramEnd"/>
      <w:r>
        <w:t xml:space="preserve"> some people said they would be more inclined to use the </w:t>
      </w:r>
    </w:p>
    <w:p w14:paraId="613094B2" w14:textId="77777777" w:rsidR="00DC5675" w:rsidRDefault="00DC5675" w:rsidP="00DC5675">
      <w:pPr>
        <w:pStyle w:val="NoSpacing"/>
      </w:pPr>
      <w:r>
        <w:t xml:space="preserve">bus if there was a shelter. Others also complained about poor connections to </w:t>
      </w:r>
      <w:proofErr w:type="spellStart"/>
      <w:r>
        <w:t>Crickhowell</w:t>
      </w:r>
      <w:proofErr w:type="spellEnd"/>
      <w:r>
        <w:t xml:space="preserve"> services </w:t>
      </w:r>
    </w:p>
    <w:p w14:paraId="1FC56840" w14:textId="77777777" w:rsidR="00DC5675" w:rsidRDefault="00DC5675" w:rsidP="00DC5675">
      <w:pPr>
        <w:pStyle w:val="NoSpacing"/>
      </w:pPr>
      <w:r>
        <w:t xml:space="preserve">and beyond. While the bus service is accessible, residents have requested a bus shelter to protect </w:t>
      </w:r>
    </w:p>
    <w:p w14:paraId="733D3531" w14:textId="77777777" w:rsidR="00DC5675" w:rsidRDefault="00DC5675" w:rsidP="00DC5675">
      <w:pPr>
        <w:pStyle w:val="NoSpacing"/>
      </w:pPr>
      <w:r>
        <w:t>them from the weather and give them somewhere to sit while waiting for a bus.</w:t>
      </w:r>
    </w:p>
    <w:p w14:paraId="0E2E7FC1" w14:textId="77777777" w:rsidR="00DC5675" w:rsidRDefault="00DC5675" w:rsidP="00DC5675">
      <w:pPr>
        <w:pStyle w:val="NoSpacing"/>
      </w:pPr>
      <w:r>
        <w:t xml:space="preserve">In 2023, LCC obtained grant funding to examine the feasibility of an electric shuttle bus running </w:t>
      </w:r>
    </w:p>
    <w:p w14:paraId="28E7D8C5" w14:textId="77777777" w:rsidR="00DC5675" w:rsidRDefault="00DC5675" w:rsidP="00DC5675">
      <w:pPr>
        <w:pStyle w:val="NoSpacing"/>
      </w:pPr>
      <w:r>
        <w:t xml:space="preserve">between the five council areas of Llangattock, </w:t>
      </w:r>
      <w:proofErr w:type="spellStart"/>
      <w:r>
        <w:t>Crickhowell</w:t>
      </w:r>
      <w:proofErr w:type="spellEnd"/>
      <w:r>
        <w:t xml:space="preserve">, Llangynidr, </w:t>
      </w:r>
      <w:proofErr w:type="spellStart"/>
      <w:r>
        <w:t>Cwmdu</w:t>
      </w:r>
      <w:proofErr w:type="spellEnd"/>
      <w:r>
        <w:t xml:space="preserve"> and </w:t>
      </w:r>
      <w:proofErr w:type="spellStart"/>
      <w:r>
        <w:t>Glangrwyney</w:t>
      </w:r>
      <w:proofErr w:type="spellEnd"/>
      <w:r>
        <w:t xml:space="preserve">. </w:t>
      </w:r>
    </w:p>
    <w:p w14:paraId="6173C63F" w14:textId="77777777" w:rsidR="00DC5675" w:rsidRDefault="00DC5675" w:rsidP="00DC5675">
      <w:pPr>
        <w:pStyle w:val="NoSpacing"/>
      </w:pPr>
      <w:r>
        <w:t xml:space="preserve">There is currently limited intra-community transport between the five Councils and none between </w:t>
      </w:r>
    </w:p>
    <w:p w14:paraId="31894012" w14:textId="77777777" w:rsidR="00DC5675" w:rsidRDefault="00DC5675" w:rsidP="00DC5675">
      <w:pPr>
        <w:pStyle w:val="NoSpacing"/>
      </w:pPr>
      <w:r>
        <w:lastRenderedPageBreak/>
        <w:t xml:space="preserve">the communities within Llangattock. Since the closure in 2023 of the </w:t>
      </w:r>
      <w:proofErr w:type="spellStart"/>
      <w:r>
        <w:t>Gilwern</w:t>
      </w:r>
      <w:proofErr w:type="spellEnd"/>
      <w:r>
        <w:t xml:space="preserve"> surgery (an </w:t>
      </w:r>
      <w:proofErr w:type="gramStart"/>
      <w:r>
        <w:t>off-shoot</w:t>
      </w:r>
      <w:proofErr w:type="gramEnd"/>
    </w:p>
    <w:p w14:paraId="796BBC91" w14:textId="77777777" w:rsidR="00DC5675" w:rsidRDefault="00DC5675" w:rsidP="00DC5675">
      <w:pPr>
        <w:pStyle w:val="NoSpacing"/>
      </w:pPr>
      <w:r>
        <w:t xml:space="preserve">of </w:t>
      </w:r>
      <w:proofErr w:type="spellStart"/>
      <w:r>
        <w:t>Crickhowell</w:t>
      </w:r>
      <w:proofErr w:type="spellEnd"/>
      <w:r>
        <w:t xml:space="preserve"> Health Centre) there is a strong argument for including </w:t>
      </w:r>
      <w:proofErr w:type="spellStart"/>
      <w:r>
        <w:t>Gilwern</w:t>
      </w:r>
      <w:proofErr w:type="spellEnd"/>
      <w:r>
        <w:t xml:space="preserve"> in a </w:t>
      </w:r>
      <w:proofErr w:type="spellStart"/>
      <w:r>
        <w:t>Crickhowell</w:t>
      </w:r>
      <w:proofErr w:type="spellEnd"/>
      <w:r>
        <w:t xml:space="preserve"> local </w:t>
      </w:r>
    </w:p>
    <w:p w14:paraId="352DF233" w14:textId="77777777" w:rsidR="00DC5675" w:rsidRDefault="00DC5675" w:rsidP="00DC5675">
      <w:pPr>
        <w:pStyle w:val="NoSpacing"/>
      </w:pPr>
      <w:r>
        <w:t>transport ‘hub’.</w:t>
      </w:r>
    </w:p>
    <w:p w14:paraId="3EB15B2E" w14:textId="77777777" w:rsidR="00DC5675" w:rsidRDefault="00DC5675" w:rsidP="00DC5675">
      <w:pPr>
        <w:pStyle w:val="NoSpacing"/>
      </w:pPr>
      <w:r>
        <w:t>• LCC will work with PCC to develop active travel routes in Llangattock, continue to lobby for</w:t>
      </w:r>
    </w:p>
    <w:p w14:paraId="3503C695" w14:textId="77777777" w:rsidR="00DC5675" w:rsidRDefault="00DC5675" w:rsidP="00DC5675">
      <w:pPr>
        <w:pStyle w:val="NoSpacing"/>
      </w:pPr>
      <w:r>
        <w:t xml:space="preserve">improvements to the crossing between the bridge over the </w:t>
      </w:r>
      <w:proofErr w:type="spellStart"/>
      <w:r>
        <w:t>Usk</w:t>
      </w:r>
      <w:proofErr w:type="spellEnd"/>
      <w:r>
        <w:t xml:space="preserve"> and the Glebe Field, Llangattock. It will</w:t>
      </w:r>
    </w:p>
    <w:p w14:paraId="6CE617EB" w14:textId="77777777" w:rsidR="00DC5675" w:rsidRDefault="00DC5675" w:rsidP="00DC5675">
      <w:pPr>
        <w:pStyle w:val="NoSpacing"/>
      </w:pPr>
      <w:r>
        <w:t xml:space="preserve">continue with its attempts to access funding to improve the accessibility of the kissing gates while </w:t>
      </w:r>
    </w:p>
    <w:p w14:paraId="523091C0" w14:textId="77777777" w:rsidR="00DC5675" w:rsidRDefault="00DC5675" w:rsidP="00DC5675">
      <w:pPr>
        <w:pStyle w:val="NoSpacing"/>
      </w:pPr>
      <w:r>
        <w:t xml:space="preserve">maintaining the historic appearance of this part of Llangattock and work with residents to install more </w:t>
      </w:r>
    </w:p>
    <w:p w14:paraId="2C544480" w14:textId="77777777" w:rsidR="00DC5675" w:rsidRDefault="00DC5675" w:rsidP="00DC5675">
      <w:pPr>
        <w:pStyle w:val="NoSpacing"/>
      </w:pPr>
      <w:r>
        <w:t>benches along its route.</w:t>
      </w:r>
    </w:p>
    <w:p w14:paraId="37D49C7F" w14:textId="77777777" w:rsidR="00DC5675" w:rsidRDefault="00DC5675" w:rsidP="00DC5675">
      <w:pPr>
        <w:pStyle w:val="NoSpacing"/>
      </w:pPr>
      <w:r>
        <w:t xml:space="preserve">• LCC continue to lobby for car sharing among parents and walking buses to safely escort children to and </w:t>
      </w:r>
    </w:p>
    <w:p w14:paraId="72847E3D" w14:textId="77777777" w:rsidR="00DC5675" w:rsidRDefault="00DC5675" w:rsidP="00DC5675">
      <w:pPr>
        <w:pStyle w:val="NoSpacing"/>
      </w:pPr>
      <w:r>
        <w:t>from LCIW school to reduce short journeys by car and ease parking pressures around the school.</w:t>
      </w:r>
    </w:p>
    <w:p w14:paraId="5FEBDCA6" w14:textId="77777777" w:rsidR="00DC5675" w:rsidRDefault="00DC5675" w:rsidP="00DC5675">
      <w:pPr>
        <w:pStyle w:val="NoSpacing"/>
      </w:pPr>
      <w:r>
        <w:t>• LCC will develop a plan for improving the footpath in the cemetery.</w:t>
      </w:r>
    </w:p>
    <w:p w14:paraId="767CBB1F" w14:textId="77777777" w:rsidR="00DC5675" w:rsidRDefault="00DC5675" w:rsidP="00DC5675">
      <w:pPr>
        <w:pStyle w:val="NoSpacing"/>
      </w:pPr>
      <w:r>
        <w:t xml:space="preserve">• LCC to continue its work on a feasibility study into green shuttle bus running in and out of </w:t>
      </w:r>
    </w:p>
    <w:p w14:paraId="2A2386E7" w14:textId="77777777" w:rsidR="00DC5675" w:rsidRDefault="00DC5675" w:rsidP="00DC5675">
      <w:pPr>
        <w:pStyle w:val="NoSpacing"/>
      </w:pPr>
      <w:proofErr w:type="spellStart"/>
      <w:r>
        <w:t>Crickhowell</w:t>
      </w:r>
      <w:proofErr w:type="spellEnd"/>
      <w:r>
        <w:t>.</w:t>
      </w:r>
    </w:p>
    <w:p w14:paraId="2FFB2276" w14:textId="77777777" w:rsidR="00DC5675" w:rsidRDefault="00DC5675" w:rsidP="00DC5675">
      <w:pPr>
        <w:pStyle w:val="NoSpacing"/>
      </w:pPr>
      <w:r>
        <w:t xml:space="preserve">• LCC should support the project for a bus shelter at Plas Derwen and investigate options for </w:t>
      </w:r>
    </w:p>
    <w:p w14:paraId="5065DAD7" w14:textId="77777777" w:rsidR="00DC5675" w:rsidRDefault="00DC5675" w:rsidP="00DC5675">
      <w:pPr>
        <w:pStyle w:val="NoSpacing"/>
      </w:pPr>
      <w:r>
        <w:t>serving The Legar.</w:t>
      </w:r>
    </w:p>
    <w:p w14:paraId="6E893901" w14:textId="77777777" w:rsidR="00DC5675" w:rsidRDefault="00DC5675" w:rsidP="00DC5675">
      <w:pPr>
        <w:pStyle w:val="NoSpacing"/>
      </w:pPr>
      <w:r>
        <w:t xml:space="preserve">• LCC should continue to lobby for improvements in the frequency and reliability of bus services </w:t>
      </w:r>
    </w:p>
    <w:p w14:paraId="21E93AE9" w14:textId="215CBF78" w:rsidR="00DC5675" w:rsidRDefault="00DC5675" w:rsidP="00DC5675">
      <w:pPr>
        <w:pStyle w:val="NoSpacing"/>
      </w:pPr>
      <w:r>
        <w:t>to and from Llangattock including by contributing to PCC’s 2024 consultation.</w:t>
      </w:r>
    </w:p>
    <w:p w14:paraId="37E74780" w14:textId="77777777" w:rsidR="0020059D" w:rsidRDefault="0020059D" w:rsidP="00DC5675">
      <w:pPr>
        <w:pStyle w:val="NoSpacing"/>
      </w:pPr>
    </w:p>
    <w:p w14:paraId="2A64D8B0" w14:textId="6ECC99EF" w:rsidR="00DC5675" w:rsidRDefault="00DC5675" w:rsidP="00DC5675">
      <w:pPr>
        <w:pStyle w:val="NoSpacing"/>
      </w:pPr>
      <w:r w:rsidRPr="00DC5675">
        <w:drawing>
          <wp:inline distT="0" distB="0" distL="0" distR="0" wp14:anchorId="3C775571" wp14:editId="60A70CA5">
            <wp:extent cx="5731510" cy="2508250"/>
            <wp:effectExtent l="0" t="0" r="2540" b="6350"/>
            <wp:docPr id="501598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985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7858" w14:textId="77777777" w:rsidR="00E219C6" w:rsidRDefault="00E219C6" w:rsidP="00DC5675">
      <w:pPr>
        <w:pStyle w:val="NoSpacing"/>
      </w:pPr>
    </w:p>
    <w:p w14:paraId="7FAD26A4" w14:textId="77777777" w:rsidR="00E219C6" w:rsidRDefault="00E219C6" w:rsidP="00DC5675">
      <w:pPr>
        <w:pStyle w:val="NoSpacing"/>
      </w:pPr>
    </w:p>
    <w:p w14:paraId="14D8D3B8" w14:textId="4C7075BC" w:rsidR="005540EF" w:rsidRDefault="005540EF" w:rsidP="00DC5675">
      <w:pPr>
        <w:pStyle w:val="NoSpacing"/>
      </w:pPr>
      <w:proofErr w:type="spellStart"/>
      <w:r>
        <w:t>Crickhowell</w:t>
      </w:r>
      <w:proofErr w:type="spellEnd"/>
      <w:r>
        <w:t xml:space="preserve"> Town Council Place Plan</w:t>
      </w:r>
    </w:p>
    <w:p w14:paraId="2832F75A" w14:textId="77777777" w:rsidR="005540EF" w:rsidRDefault="005540EF" w:rsidP="00DC5675">
      <w:pPr>
        <w:pStyle w:val="NoSpacing"/>
      </w:pPr>
    </w:p>
    <w:p w14:paraId="5462B720" w14:textId="00E7AA61" w:rsidR="005540EF" w:rsidRDefault="005540EF" w:rsidP="00DC5675">
      <w:pPr>
        <w:pStyle w:val="NoSpacing"/>
      </w:pPr>
      <w:r>
        <w:t xml:space="preserve">Cost @£30k </w:t>
      </w:r>
    </w:p>
    <w:p w14:paraId="134C03B7" w14:textId="77777777" w:rsidR="005540EF" w:rsidRDefault="005540EF" w:rsidP="00DC5675">
      <w:pPr>
        <w:pStyle w:val="NoSpacing"/>
      </w:pPr>
    </w:p>
    <w:p w14:paraId="6E303317" w14:textId="0EF2670C" w:rsidR="005540EF" w:rsidRDefault="005540EF" w:rsidP="00DC5675">
      <w:pPr>
        <w:pStyle w:val="NoSpacing"/>
      </w:pPr>
      <w:hyperlink r:id="rId5" w:history="1">
        <w:r>
          <w:rPr>
            <w:rStyle w:val="Hyperlink"/>
          </w:rPr>
          <w:t>Crickhowell_Place_Plan_ENG.jpg (website-editor.net)</w:t>
        </w:r>
      </w:hyperlink>
    </w:p>
    <w:p w14:paraId="541E5AF6" w14:textId="77777777" w:rsidR="005540EF" w:rsidRDefault="005540EF" w:rsidP="00DC5675">
      <w:pPr>
        <w:pStyle w:val="NoSpacing"/>
      </w:pPr>
    </w:p>
    <w:p w14:paraId="761F38BC" w14:textId="77777777" w:rsidR="005540EF" w:rsidRDefault="005540EF" w:rsidP="00DC5675">
      <w:pPr>
        <w:pStyle w:val="NoSpacing"/>
      </w:pPr>
    </w:p>
    <w:p w14:paraId="192C1A4E" w14:textId="77777777" w:rsidR="00F56819" w:rsidRDefault="00F56819" w:rsidP="00DC5675">
      <w:pPr>
        <w:pStyle w:val="NoSpacing"/>
      </w:pPr>
    </w:p>
    <w:p w14:paraId="4BF68DF0" w14:textId="77777777" w:rsidR="00F56819" w:rsidRDefault="00F56819" w:rsidP="00DC5675">
      <w:pPr>
        <w:pStyle w:val="NoSpacing"/>
      </w:pPr>
    </w:p>
    <w:p w14:paraId="1B186237" w14:textId="77777777" w:rsidR="00F56819" w:rsidRDefault="00F56819" w:rsidP="00DC5675">
      <w:pPr>
        <w:pStyle w:val="NoSpacing"/>
      </w:pPr>
    </w:p>
    <w:p w14:paraId="54A9F75D" w14:textId="77777777" w:rsidR="005540EF" w:rsidRDefault="005540EF" w:rsidP="00DC5675">
      <w:pPr>
        <w:pStyle w:val="NoSpacing"/>
      </w:pPr>
    </w:p>
    <w:p w14:paraId="76512DAE" w14:textId="6CD2A2EE" w:rsidR="00E219C6" w:rsidRDefault="00E219C6" w:rsidP="00DC5675">
      <w:pPr>
        <w:pStyle w:val="NoSpacing"/>
      </w:pPr>
      <w:r>
        <w:t>Kate Inglis</w:t>
      </w:r>
    </w:p>
    <w:p w14:paraId="5C6DDC57" w14:textId="2BE274BB" w:rsidR="00E219C6" w:rsidRDefault="00E219C6" w:rsidP="00DC5675">
      <w:pPr>
        <w:pStyle w:val="NoSpacing"/>
      </w:pPr>
      <w:r w:rsidRPr="00E219C6">
        <w:drawing>
          <wp:inline distT="0" distB="0" distL="0" distR="0" wp14:anchorId="29A4E79A" wp14:editId="57B814F1">
            <wp:extent cx="4884420" cy="1568795"/>
            <wp:effectExtent l="0" t="0" r="0" b="0"/>
            <wp:docPr id="3595160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16072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216" cy="157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51288" w14:textId="77777777" w:rsidR="00E219C6" w:rsidRDefault="00E219C6" w:rsidP="00DC5675">
      <w:pPr>
        <w:pStyle w:val="NoSpacing"/>
      </w:pPr>
    </w:p>
    <w:p w14:paraId="6355AA01" w14:textId="77777777" w:rsidR="00E219C6" w:rsidRDefault="00E219C6" w:rsidP="00DC5675">
      <w:pPr>
        <w:pStyle w:val="NoSpacing"/>
      </w:pPr>
    </w:p>
    <w:p w14:paraId="70CB6877" w14:textId="213ABE52" w:rsidR="00E219C6" w:rsidRDefault="0020059D" w:rsidP="00DC5675">
      <w:pPr>
        <w:pStyle w:val="NoSpacing"/>
      </w:pPr>
      <w:hyperlink r:id="rId7" w:history="1">
        <w:r w:rsidRPr="00D5458C">
          <w:rPr>
            <w:rStyle w:val="Hyperlink"/>
          </w:rPr>
          <w:t>https://www.llangattockgreenvalleys.org/</w:t>
        </w:r>
      </w:hyperlink>
    </w:p>
    <w:p w14:paraId="69E58EB2" w14:textId="77777777" w:rsidR="0020059D" w:rsidRDefault="0020059D" w:rsidP="00DC5675">
      <w:pPr>
        <w:pStyle w:val="NoSpacing"/>
      </w:pPr>
    </w:p>
    <w:p w14:paraId="5846CCDE" w14:textId="77777777" w:rsidR="00E219C6" w:rsidRDefault="00E219C6" w:rsidP="00DC5675">
      <w:pPr>
        <w:pStyle w:val="NoSpacing"/>
      </w:pPr>
    </w:p>
    <w:p w14:paraId="1B783FBB" w14:textId="77777777" w:rsidR="00E219C6" w:rsidRDefault="00E219C6" w:rsidP="00DC5675">
      <w:pPr>
        <w:pStyle w:val="NoSpacing"/>
      </w:pPr>
    </w:p>
    <w:p w14:paraId="604F7707" w14:textId="77777777" w:rsidR="00E219C6" w:rsidRDefault="00E219C6" w:rsidP="00DC5675">
      <w:pPr>
        <w:pStyle w:val="NoSpacing"/>
      </w:pPr>
    </w:p>
    <w:p w14:paraId="12157812" w14:textId="77777777" w:rsidR="00E219C6" w:rsidRDefault="00E219C6" w:rsidP="00DC5675">
      <w:pPr>
        <w:pStyle w:val="NoSpacing"/>
      </w:pPr>
    </w:p>
    <w:sectPr w:rsidR="00E21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D3"/>
    <w:rsid w:val="0020059D"/>
    <w:rsid w:val="005540EF"/>
    <w:rsid w:val="008B17D3"/>
    <w:rsid w:val="008F6E59"/>
    <w:rsid w:val="00985D6D"/>
    <w:rsid w:val="00A1519F"/>
    <w:rsid w:val="00BC5709"/>
    <w:rsid w:val="00DC5675"/>
    <w:rsid w:val="00E219C6"/>
    <w:rsid w:val="00F56819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78C5"/>
  <w15:chartTrackingRefBased/>
  <w15:docId w15:val="{8632BC9E-C661-4A61-B60E-1C88214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7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C56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40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langattockgreenvalleys.org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hyperlink" Target="https://cdn.website-editor.net/s/ecef4876e56348afb2b51c850283098d/files/uploaded/Crickhowell_Place_Plan_ENG.jpg?Expires=1726496469&amp;Signature=NPGXBvOB1Mo2mzP8ppXKaOtQzawKNI39pHo0sH29NUaTcpuCJbXzQqyWciNN2EurSnO9p2Y3ZnfzMjL~QHap1Qg0fM78oE~wyW446JQKUgzFHf5NTd9Mq7V2V-w87~XYjyxSUrUhe2-0C2-2vtBwuaXIAlN77ZlqtoyApsn3qg0H2PranRXvp-rIqMnpEwcnFzOrLHnZn5wTqmcGrpbQq41tVjTwFgclUfYhFB5tE-1OvvFx8lrQJexc~U0jR281VUT1MoUycJ~ifLt3794Qd~deDJW5rOewIdlqeXEx28y1JQi~dfJ9nBuiORlVYRh5~v95rEKQaCygOKFhgGD22w__&amp;Key-Pair-Id=K2NXBXLF010TJW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A77ACE19-FF7E-42AA-98CA-466AC5D6E41C}"/>
</file>

<file path=customXml/itemProps2.xml><?xml version="1.0" encoding="utf-8"?>
<ds:datastoreItem xmlns:ds="http://schemas.openxmlformats.org/officeDocument/2006/customXml" ds:itemID="{A8DA0323-7C43-4010-8751-36BEB4395081}"/>
</file>

<file path=customXml/itemProps3.xml><?xml version="1.0" encoding="utf-8"?>
<ds:datastoreItem xmlns:ds="http://schemas.openxmlformats.org/officeDocument/2006/customXml" ds:itemID="{965B4539-DC20-4D4A-BA08-9936D1D9A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Owens</dc:creator>
  <cp:keywords/>
  <dc:description/>
  <cp:lastModifiedBy>Vanessa Owens</cp:lastModifiedBy>
  <cp:revision>3</cp:revision>
  <dcterms:created xsi:type="dcterms:W3CDTF">2024-08-20T09:08:00Z</dcterms:created>
  <dcterms:modified xsi:type="dcterms:W3CDTF">2024-08-20T11:49:00Z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</Properties>
</file>